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018" w:rsidRDefault="00DB69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476375" cy="1694815"/>
            <wp:effectExtent l="0" t="0" r="0" b="0"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694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4018" w:rsidRDefault="00354018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354018" w:rsidRDefault="00DB69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REC SECTION MEETING AGENDA</w:t>
      </w:r>
    </w:p>
    <w:p w:rsidR="00354018" w:rsidRDefault="00E869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February 19</w:t>
      </w:r>
      <w:r w:rsidR="00DB699A">
        <w:rPr>
          <w:rFonts w:ascii="Georgia" w:eastAsia="Georgia" w:hAnsi="Georgia" w:cs="Georgia"/>
          <w:b/>
          <w:color w:val="000000"/>
          <w:sz w:val="20"/>
          <w:szCs w:val="20"/>
        </w:rPr>
        <w:t>, 2020</w:t>
      </w:r>
    </w:p>
    <w:p w:rsidR="00354018" w:rsidRDefault="00DB699A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10:00 am</w:t>
      </w:r>
    </w:p>
    <w:p w:rsidR="00354018" w:rsidRDefault="00354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354018" w:rsidRDefault="00DB69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CALL MEETING TO ORDER</w:t>
      </w:r>
    </w:p>
    <w:p w:rsidR="00354018" w:rsidRDefault="00354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</w:p>
    <w:p w:rsidR="00354018" w:rsidRDefault="00DB69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ROLL CALL:</w:t>
      </w:r>
    </w:p>
    <w:p w:rsidR="00354018" w:rsidRDefault="00DB69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Greg Lamping; Past-Chair</w:t>
      </w:r>
      <w:r>
        <w:rPr>
          <w:rFonts w:ascii="Georgia" w:eastAsia="Georgia" w:hAnsi="Georgia" w:cs="Georgia"/>
          <w:color w:val="000000"/>
          <w:sz w:val="20"/>
          <w:szCs w:val="20"/>
        </w:rPr>
        <w:tab/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ab/>
        <w:t>___</w:t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  <w:t xml:space="preserve">Chad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Duerkop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 xml:space="preserve">; Region 1     </w:t>
      </w:r>
      <w:r>
        <w:rPr>
          <w:rFonts w:ascii="Georgia" w:eastAsia="Georgia" w:hAnsi="Georgia" w:cs="Georgia"/>
          <w:color w:val="000000"/>
          <w:sz w:val="20"/>
          <w:szCs w:val="20"/>
        </w:rPr>
        <w:tab/>
        <w:t>___</w:t>
      </w:r>
    </w:p>
    <w:p w:rsidR="00354018" w:rsidRDefault="00DB69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Bridgette Hermanson; Chair-Elect</w:t>
      </w:r>
      <w:r>
        <w:rPr>
          <w:rFonts w:ascii="Georgia" w:eastAsia="Georgia" w:hAnsi="Georgia" w:cs="Georgia"/>
          <w:color w:val="000000"/>
          <w:sz w:val="20"/>
          <w:szCs w:val="20"/>
        </w:rPr>
        <w:tab/>
        <w:t>___</w:t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  <w:t xml:space="preserve">Adrienne Lacy; Region 2           </w:t>
      </w:r>
      <w:r>
        <w:rPr>
          <w:rFonts w:ascii="Georgia" w:eastAsia="Georgia" w:hAnsi="Georgia" w:cs="Georgia"/>
          <w:color w:val="000000"/>
          <w:sz w:val="20"/>
          <w:szCs w:val="20"/>
        </w:rPr>
        <w:tab/>
        <w:t>___</w:t>
      </w:r>
    </w:p>
    <w:p w:rsidR="00354018" w:rsidRDefault="00DB69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Troy Clarke; Chair</w:t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ab/>
        <w:t>___</w:t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  <w:t>Ben Dayton; Region 3</w:t>
      </w:r>
      <w:r>
        <w:rPr>
          <w:rFonts w:ascii="Georgia" w:eastAsia="Georgia" w:hAnsi="Georgia" w:cs="Georgia"/>
          <w:color w:val="000000"/>
          <w:sz w:val="20"/>
          <w:szCs w:val="20"/>
        </w:rPr>
        <w:tab/>
        <w:t xml:space="preserve">     </w:t>
      </w:r>
      <w:r>
        <w:rPr>
          <w:rFonts w:ascii="Georgia" w:eastAsia="Georgia" w:hAnsi="Georgia" w:cs="Georgia"/>
          <w:color w:val="000000"/>
          <w:sz w:val="20"/>
          <w:szCs w:val="20"/>
        </w:rPr>
        <w:tab/>
        <w:t>___</w:t>
      </w:r>
    </w:p>
    <w:p w:rsidR="00354018" w:rsidRDefault="00DB69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Megan James; Sec./Treas.</w:t>
      </w:r>
      <w:r>
        <w:rPr>
          <w:rFonts w:ascii="Georgia" w:eastAsia="Georgia" w:hAnsi="Georgia" w:cs="Georgia"/>
          <w:color w:val="000000"/>
          <w:sz w:val="20"/>
          <w:szCs w:val="20"/>
        </w:rPr>
        <w:tab/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ab/>
        <w:t>___</w:t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  <w:t xml:space="preserve">Maggie Anderson; Region 4     </w:t>
      </w:r>
      <w:r>
        <w:rPr>
          <w:rFonts w:ascii="Georgia" w:eastAsia="Georgia" w:hAnsi="Georgia" w:cs="Georgia"/>
          <w:color w:val="000000"/>
          <w:sz w:val="20"/>
          <w:szCs w:val="20"/>
        </w:rPr>
        <w:tab/>
        <w:t>___</w:t>
      </w:r>
    </w:p>
    <w:p w:rsidR="00354018" w:rsidRDefault="00DB699A">
      <w:pPr>
        <w:ind w:left="360" w:firstLine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Erin Russell; TR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 xml:space="preserve"> </w:t>
      </w:r>
      <w:r>
        <w:rPr>
          <w:rFonts w:ascii="Georgia" w:eastAsia="Georgia" w:hAnsi="Georgia" w:cs="Georgia"/>
          <w:sz w:val="20"/>
          <w:szCs w:val="20"/>
        </w:rPr>
        <w:tab/>
        <w:t>___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>Dan Zeroth; CBRSD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>___</w:t>
      </w:r>
    </w:p>
    <w:p w:rsidR="00354018" w:rsidRDefault="00DB69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APPROVAL OF </w:t>
      </w:r>
      <w:r w:rsidR="00E869CE">
        <w:rPr>
          <w:rFonts w:ascii="Georgia" w:eastAsia="Georgia" w:hAnsi="Georgia" w:cs="Georgia"/>
          <w:b/>
          <w:sz w:val="20"/>
          <w:szCs w:val="20"/>
        </w:rPr>
        <w:t>JANUARY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MINUTES</w:t>
      </w:r>
    </w:p>
    <w:p w:rsidR="00354018" w:rsidRDefault="00354018">
      <w:pPr>
        <w:pBdr>
          <w:top w:val="nil"/>
          <w:left w:val="nil"/>
          <w:bottom w:val="nil"/>
          <w:right w:val="nil"/>
          <w:between w:val="nil"/>
        </w:pBdr>
        <w:tabs>
          <w:tab w:val="left" w:pos="1605"/>
        </w:tabs>
        <w:spacing w:after="0" w:line="240" w:lineRule="auto"/>
        <w:ind w:left="1080"/>
        <w:rPr>
          <w:rFonts w:ascii="Georgia" w:eastAsia="Georgia" w:hAnsi="Georgia" w:cs="Georgia"/>
          <w:b/>
          <w:color w:val="000000"/>
          <w:sz w:val="20"/>
          <w:szCs w:val="20"/>
        </w:rPr>
      </w:pPr>
    </w:p>
    <w:p w:rsidR="00354018" w:rsidRDefault="00DB69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APPROVE AGENDA</w:t>
      </w:r>
    </w:p>
    <w:p w:rsidR="00354018" w:rsidRDefault="00354018">
      <w:pPr>
        <w:pBdr>
          <w:top w:val="nil"/>
          <w:left w:val="nil"/>
          <w:bottom w:val="nil"/>
          <w:right w:val="nil"/>
          <w:between w:val="nil"/>
        </w:pBdr>
        <w:tabs>
          <w:tab w:val="left" w:pos="3345"/>
        </w:tabs>
        <w:spacing w:after="0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</w:p>
    <w:p w:rsidR="00354018" w:rsidRDefault="00DB69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OLD BUSINESS</w:t>
      </w:r>
    </w:p>
    <w:p w:rsidR="00354018" w:rsidRDefault="00DB699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2020 Rec Section Manual</w:t>
      </w:r>
    </w:p>
    <w:p w:rsidR="004F6DC0" w:rsidRDefault="004F6DC0" w:rsidP="004F6DC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Final </w:t>
      </w:r>
      <w:r w:rsidR="00280719">
        <w:rPr>
          <w:rFonts w:ascii="Georgia" w:eastAsia="Georgia" w:hAnsi="Georgia" w:cs="Georgia"/>
          <w:color w:val="000000"/>
          <w:sz w:val="20"/>
          <w:szCs w:val="20"/>
        </w:rPr>
        <w:t>r</w:t>
      </w:r>
      <w:r>
        <w:rPr>
          <w:rFonts w:ascii="Georgia" w:eastAsia="Georgia" w:hAnsi="Georgia" w:cs="Georgia"/>
          <w:color w:val="000000"/>
          <w:sz w:val="20"/>
          <w:szCs w:val="20"/>
        </w:rPr>
        <w:t>eview</w:t>
      </w:r>
      <w:r w:rsidR="00280719">
        <w:rPr>
          <w:rFonts w:ascii="Georgia" w:eastAsia="Georgia" w:hAnsi="Georgia" w:cs="Georgia"/>
          <w:color w:val="000000"/>
          <w:sz w:val="20"/>
          <w:szCs w:val="20"/>
        </w:rPr>
        <w:t>/approval</w:t>
      </w:r>
      <w:bookmarkStart w:id="0" w:name="_GoBack"/>
      <w:bookmarkEnd w:id="0"/>
    </w:p>
    <w:p w:rsidR="00354018" w:rsidRDefault="00DB699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Beer garden research/survey – Megan/Adrienne</w:t>
      </w:r>
    </w:p>
    <w:p w:rsidR="00E869CE" w:rsidRPr="00E869CE" w:rsidRDefault="00E869CE" w:rsidP="00E869C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 w:rsidRPr="00E869CE">
        <w:rPr>
          <w:rFonts w:ascii="Georgia" w:eastAsia="Georgia" w:hAnsi="Georgia" w:cs="Georgia"/>
          <w:color w:val="000000"/>
          <w:sz w:val="20"/>
          <w:szCs w:val="20"/>
        </w:rPr>
        <w:t>Nominating – Vacant Positions</w:t>
      </w:r>
    </w:p>
    <w:p w:rsidR="00E869CE" w:rsidRDefault="00E869CE" w:rsidP="00E869CE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Chair-Elect, Treas./Sec., Region II &amp; Region IV Reps, CBRSD Rep</w:t>
      </w:r>
    </w:p>
    <w:p w:rsidR="00E869CE" w:rsidRDefault="00E869CE" w:rsidP="00E869CE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Due date July 31</w:t>
      </w:r>
    </w:p>
    <w:p w:rsidR="00E869CE" w:rsidRDefault="00E869CE" w:rsidP="00E869C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Section Awards</w:t>
      </w:r>
    </w:p>
    <w:p w:rsidR="00E869CE" w:rsidRDefault="00E869CE" w:rsidP="00E869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Paperwork/submission system to be updated – Coordinate w/ Aquatics Section</w:t>
      </w:r>
    </w:p>
    <w:p w:rsidR="00E869CE" w:rsidRDefault="00E869CE" w:rsidP="00E869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Rec Award Packet (Silver Star Awards only)</w:t>
      </w:r>
    </w:p>
    <w:p w:rsidR="00E869CE" w:rsidRDefault="00E869CE" w:rsidP="00E869C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20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Need to ask permission to share all applicant’s info in a print document to be shared at the Annual Conference</w:t>
      </w:r>
    </w:p>
    <w:p w:rsidR="00E869CE" w:rsidRPr="00E869CE" w:rsidRDefault="00E869CE" w:rsidP="00E869C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 w:rsidRPr="00E869CE">
        <w:rPr>
          <w:rFonts w:ascii="Georgia" w:eastAsia="Georgia" w:hAnsi="Georgia" w:cs="Georgia"/>
          <w:color w:val="000000"/>
          <w:sz w:val="20"/>
          <w:szCs w:val="20"/>
        </w:rPr>
        <w:t>Spring Workshop</w:t>
      </w:r>
    </w:p>
    <w:p w:rsidR="00E869CE" w:rsidRDefault="00E869CE" w:rsidP="00E869CE">
      <w:pPr>
        <w:pStyle w:val="ListParagraph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Georgia" w:eastAsia="Georgia" w:hAnsi="Georgia" w:cs="Georgia"/>
          <w:color w:val="000000"/>
          <w:sz w:val="20"/>
          <w:szCs w:val="20"/>
        </w:rPr>
      </w:pPr>
      <w:r w:rsidRPr="00E869CE">
        <w:rPr>
          <w:rFonts w:ascii="Georgia" w:eastAsia="Georgia" w:hAnsi="Georgia" w:cs="Georgia"/>
          <w:color w:val="000000"/>
          <w:sz w:val="20"/>
          <w:szCs w:val="20"/>
        </w:rPr>
        <w:t>Presenter(s) still needed for Creative Fall &amp; Winter Programming</w:t>
      </w:r>
    </w:p>
    <w:p w:rsidR="00DB699A" w:rsidRDefault="00DB699A" w:rsidP="00E869CE">
      <w:pPr>
        <w:pStyle w:val="ListParagraph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Draft evaluation form</w:t>
      </w:r>
    </w:p>
    <w:p w:rsidR="00E869CE" w:rsidRDefault="00E869CE" w:rsidP="00E869C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Playground Workshops</w:t>
      </w:r>
    </w:p>
    <w:p w:rsidR="00E869CE" w:rsidRDefault="00E869CE" w:rsidP="00E869C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Dates/Locations 2020</w:t>
      </w:r>
    </w:p>
    <w:p w:rsidR="00E869CE" w:rsidRDefault="00E869CE" w:rsidP="00E869C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Possibly Webinar based ($50 agency fee/unlimited attendees)</w:t>
      </w:r>
    </w:p>
    <w:p w:rsidR="00E869CE" w:rsidRDefault="00E869CE" w:rsidP="00E869C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20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January 30</w:t>
      </w:r>
      <w:r>
        <w:rPr>
          <w:rFonts w:ascii="Georgia" w:eastAsia="Georgia" w:hAnsi="Georgia" w:cs="Georgia"/>
          <w:color w:val="000000"/>
          <w:sz w:val="20"/>
          <w:szCs w:val="20"/>
          <w:vertAlign w:val="superscript"/>
        </w:rPr>
        <w:t>th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cutoff to make Webinar idea work</w:t>
      </w:r>
    </w:p>
    <w:p w:rsidR="00E869CE" w:rsidRDefault="00E869CE" w:rsidP="00E869C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Looking at offering 1</w:t>
      </w:r>
      <w:r>
        <w:rPr>
          <w:rFonts w:ascii="Georgia" w:eastAsia="Georgia" w:hAnsi="Georgia" w:cs="Georgia"/>
          <w:color w:val="000000"/>
          <w:sz w:val="20"/>
          <w:szCs w:val="20"/>
          <w:vertAlign w:val="superscript"/>
        </w:rPr>
        <w:t>st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week of June</w:t>
      </w:r>
    </w:p>
    <w:p w:rsidR="00354018" w:rsidRDefault="00354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eorgia" w:eastAsia="Georgia" w:hAnsi="Georgia" w:cs="Georgia"/>
          <w:color w:val="000000"/>
          <w:sz w:val="20"/>
          <w:szCs w:val="20"/>
        </w:rPr>
      </w:pPr>
    </w:p>
    <w:p w:rsidR="00354018" w:rsidRDefault="00DB69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NEW BUSINESS</w:t>
      </w:r>
    </w:p>
    <w:p w:rsidR="00354018" w:rsidRDefault="00DB699A" w:rsidP="00E869C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2020 Annual Conference – Call for Sessions</w:t>
      </w:r>
    </w:p>
    <w:p w:rsidR="00354018" w:rsidRDefault="00DB699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1-2 conference topics per committee member (1</w:t>
      </w:r>
      <w:r w:rsidR="00E869CE">
        <w:rPr>
          <w:rFonts w:ascii="Georgia" w:eastAsia="Georgia" w:hAnsi="Georgia" w:cs="Georgia"/>
          <w:color w:val="000000"/>
          <w:sz w:val="20"/>
          <w:szCs w:val="20"/>
        </w:rPr>
        <w:t>6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slots to fill)</w:t>
      </w:r>
    </w:p>
    <w:p w:rsidR="00CE471C" w:rsidRDefault="00CE471C" w:rsidP="00CE471C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Conference schedule at a glance</w:t>
      </w:r>
    </w:p>
    <w:p w:rsidR="00354018" w:rsidRDefault="00DB699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March 1, 2020 submission deadline</w:t>
      </w:r>
    </w:p>
    <w:p w:rsidR="00E67C6A" w:rsidRDefault="00E67C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No Scavenger Hunt – Parks coordinating fun run</w:t>
      </w:r>
    </w:p>
    <w:p w:rsidR="00354018" w:rsidRDefault="00354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eorgia" w:eastAsia="Georgia" w:hAnsi="Georgia" w:cs="Georgia"/>
          <w:color w:val="000000"/>
          <w:sz w:val="20"/>
          <w:szCs w:val="20"/>
        </w:rPr>
      </w:pPr>
    </w:p>
    <w:p w:rsidR="00354018" w:rsidRDefault="00DB69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SUB-COMMITTEE REPORTS</w:t>
      </w:r>
    </w:p>
    <w:p w:rsidR="00354018" w:rsidRDefault="00DB699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BUDGET (Troy)</w:t>
      </w:r>
    </w:p>
    <w:p w:rsidR="00354018" w:rsidRDefault="00DB699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lastRenderedPageBreak/>
        <w:t>NOMINATING (Greg)</w:t>
      </w:r>
    </w:p>
    <w:p w:rsidR="00354018" w:rsidRDefault="00DB699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RULES OF ORDER (Troy)</w:t>
      </w:r>
    </w:p>
    <w:p w:rsidR="00354018" w:rsidRDefault="00DB699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SECTION AWARDS (Bridgette/Greg)</w:t>
      </w:r>
    </w:p>
    <w:p w:rsidR="00354018" w:rsidRDefault="00DB699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SPRING WORKSHOP (Troy/Greg)</w:t>
      </w:r>
    </w:p>
    <w:p w:rsidR="00354018" w:rsidRDefault="00DB699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Georgia" w:eastAsia="Georgia" w:hAnsi="Georgia" w:cs="Georgia"/>
          <w:color w:val="000000"/>
          <w:sz w:val="20"/>
          <w:szCs w:val="20"/>
        </w:rPr>
        <w:t>ANNUAL CONFERENCE (Megan/Adrienne)</w:t>
      </w:r>
    </w:p>
    <w:p w:rsidR="00354018" w:rsidRDefault="00DB699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PLAYGROUND WORKSHOPS (Ben/</w:t>
      </w:r>
      <w:r w:rsidR="00D64518">
        <w:rPr>
          <w:rFonts w:ascii="Georgia" w:eastAsia="Georgia" w:hAnsi="Georgia" w:cs="Georgia"/>
          <w:color w:val="000000"/>
          <w:sz w:val="20"/>
          <w:szCs w:val="20"/>
        </w:rPr>
        <w:t>Maggie</w:t>
      </w:r>
      <w:r>
        <w:rPr>
          <w:rFonts w:ascii="Georgia" w:eastAsia="Georgia" w:hAnsi="Georgia" w:cs="Georgia"/>
          <w:color w:val="000000"/>
          <w:sz w:val="20"/>
          <w:szCs w:val="20"/>
        </w:rPr>
        <w:t>)</w:t>
      </w:r>
    </w:p>
    <w:p w:rsidR="00354018" w:rsidRDefault="00DB699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CBRSD (Dan)</w:t>
      </w:r>
    </w:p>
    <w:p w:rsidR="00354018" w:rsidRDefault="00354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eorgia" w:eastAsia="Georgia" w:hAnsi="Georgia" w:cs="Georgia"/>
          <w:color w:val="000000"/>
          <w:sz w:val="20"/>
          <w:szCs w:val="20"/>
        </w:rPr>
      </w:pPr>
    </w:p>
    <w:p w:rsidR="00354018" w:rsidRDefault="00DB69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OFFICER REPORTS</w:t>
      </w:r>
    </w:p>
    <w:p w:rsidR="00354018" w:rsidRDefault="00DB69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CHAIR (Troy)</w:t>
      </w:r>
    </w:p>
    <w:p w:rsidR="00354018" w:rsidRDefault="00DB69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PAST-CHAIR (Greg)</w:t>
      </w:r>
    </w:p>
    <w:p w:rsidR="00354018" w:rsidRDefault="00DB69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CHAIR-ELECT (Bridgette)</w:t>
      </w:r>
    </w:p>
    <w:p w:rsidR="00354018" w:rsidRDefault="00DB69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SECRETARY/TREASURER (Megan)</w:t>
      </w:r>
    </w:p>
    <w:p w:rsidR="00354018" w:rsidRDefault="00354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</w:p>
    <w:p w:rsidR="00354018" w:rsidRDefault="00DB69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REGION/WPRA REPORTS:</w:t>
      </w:r>
    </w:p>
    <w:p w:rsidR="00354018" w:rsidRDefault="00DB69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REGION 1 (Chad)</w:t>
      </w:r>
    </w:p>
    <w:p w:rsidR="00354018" w:rsidRDefault="00DB69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REGION 2 (Adrienne)</w:t>
      </w:r>
    </w:p>
    <w:p w:rsidR="00354018" w:rsidRDefault="00DB69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REGION 3 (Ben)</w:t>
      </w:r>
    </w:p>
    <w:p w:rsidR="00354018" w:rsidRDefault="00DB69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REGION 4 (Maggie)</w:t>
      </w:r>
    </w:p>
    <w:p w:rsidR="00354018" w:rsidRDefault="00DB69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WPRA (Sandy)</w:t>
      </w:r>
    </w:p>
    <w:p w:rsidR="00354018" w:rsidRDefault="00354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</w:p>
    <w:p w:rsidR="00354018" w:rsidRDefault="00DB69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ANNOUNCEMENTS/OTHER MATTERS</w:t>
      </w:r>
    </w:p>
    <w:p w:rsidR="00354018" w:rsidRDefault="00354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eorgia" w:eastAsia="Georgia" w:hAnsi="Georgia" w:cs="Georgia"/>
          <w:b/>
          <w:color w:val="000000"/>
          <w:sz w:val="20"/>
          <w:szCs w:val="20"/>
        </w:rPr>
      </w:pPr>
    </w:p>
    <w:p w:rsidR="00354018" w:rsidRDefault="00DB69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ADJOURNMENT</w:t>
      </w:r>
    </w:p>
    <w:p w:rsidR="00354018" w:rsidRDefault="00354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354018">
      <w:pgSz w:w="12240" w:h="15840"/>
      <w:pgMar w:top="117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28CC"/>
    <w:multiLevelType w:val="multilevel"/>
    <w:tmpl w:val="9E7A5B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lowerLetter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8876B4"/>
    <w:multiLevelType w:val="hybridMultilevel"/>
    <w:tmpl w:val="3CE46ED6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D4CC4"/>
    <w:multiLevelType w:val="multilevel"/>
    <w:tmpl w:val="820ED84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1170C"/>
    <w:multiLevelType w:val="multilevel"/>
    <w:tmpl w:val="CCE85D08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3F4D4C"/>
    <w:multiLevelType w:val="multilevel"/>
    <w:tmpl w:val="37C29A26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644DB1"/>
    <w:multiLevelType w:val="multilevel"/>
    <w:tmpl w:val="3612D8CA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DE0959"/>
    <w:multiLevelType w:val="multilevel"/>
    <w:tmpl w:val="92AAEEB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8338E3"/>
    <w:multiLevelType w:val="multilevel"/>
    <w:tmpl w:val="22C4374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223B66"/>
    <w:multiLevelType w:val="multilevel"/>
    <w:tmpl w:val="E6D03D9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123F1B"/>
    <w:multiLevelType w:val="multilevel"/>
    <w:tmpl w:val="4C8646BE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DF94778"/>
    <w:multiLevelType w:val="multilevel"/>
    <w:tmpl w:val="CB44884A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E71588"/>
    <w:multiLevelType w:val="multilevel"/>
    <w:tmpl w:val="8966920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F0BC8"/>
    <w:multiLevelType w:val="multilevel"/>
    <w:tmpl w:val="33C4527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0A267BA"/>
    <w:multiLevelType w:val="multilevel"/>
    <w:tmpl w:val="233C2046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5F5773"/>
    <w:multiLevelType w:val="multilevel"/>
    <w:tmpl w:val="3A16B0C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3AD06C8"/>
    <w:multiLevelType w:val="multilevel"/>
    <w:tmpl w:val="C8144EDC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E900D6"/>
    <w:multiLevelType w:val="multilevel"/>
    <w:tmpl w:val="A264471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1"/>
  </w:num>
  <w:num w:numId="5">
    <w:abstractNumId w:val="7"/>
  </w:num>
  <w:num w:numId="6">
    <w:abstractNumId w:val="15"/>
  </w:num>
  <w:num w:numId="7">
    <w:abstractNumId w:val="14"/>
  </w:num>
  <w:num w:numId="8">
    <w:abstractNumId w:val="13"/>
  </w:num>
  <w:num w:numId="9">
    <w:abstractNumId w:val="10"/>
  </w:num>
  <w:num w:numId="10">
    <w:abstractNumId w:val="2"/>
  </w:num>
  <w:num w:numId="11">
    <w:abstractNumId w:val="4"/>
  </w:num>
  <w:num w:numId="12">
    <w:abstractNumId w:val="0"/>
  </w:num>
  <w:num w:numId="13">
    <w:abstractNumId w:val="3"/>
  </w:num>
  <w:num w:numId="14">
    <w:abstractNumId w:val="8"/>
  </w:num>
  <w:num w:numId="15">
    <w:abstractNumId w:val="9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18"/>
    <w:rsid w:val="00280719"/>
    <w:rsid w:val="00354018"/>
    <w:rsid w:val="004D3315"/>
    <w:rsid w:val="004F6DC0"/>
    <w:rsid w:val="00CE471C"/>
    <w:rsid w:val="00D64518"/>
    <w:rsid w:val="00DB699A"/>
    <w:rsid w:val="00E67C6A"/>
    <w:rsid w:val="00E8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C475"/>
  <w15:docId w15:val="{8D6EFD25-9A35-49AF-9A06-824090A9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BF6F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6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5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ERg0IWTjDEfnPxW51EYK7l41wQ==">AMUW2mUXHpcbU6HxzaRLt+ICOck8FKfSr9M0q3GXl3G257yXP4rbjBhmGUHVz5y4xVaVSZE9otZfG7Dixrwtif+TsobILZNysdLlCpy1uUbCZXaEfOv1XA8AwJuiAJlOZfXufp2YuLbH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Pubilc Schools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Ripp</dc:creator>
  <cp:lastModifiedBy>Clarke, Troy</cp:lastModifiedBy>
  <cp:revision>8</cp:revision>
  <dcterms:created xsi:type="dcterms:W3CDTF">2020-01-31T16:10:00Z</dcterms:created>
  <dcterms:modified xsi:type="dcterms:W3CDTF">2020-02-04T21:42:00Z</dcterms:modified>
</cp:coreProperties>
</file>